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6102" w14:textId="77777777" w:rsidR="008544C2" w:rsidRPr="008544C2" w:rsidRDefault="008544C2" w:rsidP="00D1541A">
      <w:pPr>
        <w:widowControl w:val="0"/>
        <w:shd w:val="clear" w:color="auto" w:fill="000000" w:themeFill="text1"/>
        <w:tabs>
          <w:tab w:val="left" w:pos="2521"/>
        </w:tabs>
        <w:ind w:left="720" w:hanging="720"/>
        <w:jc w:val="center"/>
        <w:rPr>
          <w:rFonts w:asciiTheme="minorHAnsi" w:eastAsia="Calibri" w:hAnsiTheme="minorHAnsi" w:cstheme="minorHAnsi"/>
          <w:b/>
          <w:bCs/>
          <w:sz w:val="14"/>
          <w:szCs w:val="14"/>
          <w:lang w:eastAsia="en-US"/>
        </w:rPr>
      </w:pPr>
    </w:p>
    <w:p w14:paraId="48BB59AD" w14:textId="77777777" w:rsidR="00D1541A" w:rsidRPr="00D1541A" w:rsidRDefault="00D1541A" w:rsidP="00D1541A">
      <w:pPr>
        <w:widowControl w:val="0"/>
        <w:shd w:val="clear" w:color="auto" w:fill="000000" w:themeFill="text1"/>
        <w:tabs>
          <w:tab w:val="left" w:pos="2521"/>
        </w:tabs>
        <w:ind w:left="720" w:hanging="720"/>
        <w:jc w:val="center"/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8"/>
          <w:szCs w:val="28"/>
          <w:lang w:eastAsia="en-US"/>
        </w:rPr>
        <w:t>ORDRE DU JOUR</w:t>
      </w:r>
    </w:p>
    <w:p w14:paraId="566C146B" w14:textId="77777777" w:rsidR="00D1541A" w:rsidRPr="00D1541A" w:rsidRDefault="00D1541A" w:rsidP="00D1541A">
      <w:pPr>
        <w:widowControl w:val="0"/>
        <w:shd w:val="clear" w:color="auto" w:fill="000000" w:themeFill="text1"/>
        <w:tabs>
          <w:tab w:val="left" w:pos="2521"/>
        </w:tabs>
        <w:ind w:left="720" w:hanging="720"/>
        <w:jc w:val="center"/>
        <w:rPr>
          <w:rFonts w:asciiTheme="minorHAnsi" w:eastAsia="Calibri" w:hAnsiTheme="minorHAnsi" w:cstheme="minorHAnsi"/>
          <w:lang w:eastAsia="en-US"/>
        </w:rPr>
      </w:pPr>
      <w:r w:rsidRPr="00D1541A">
        <w:rPr>
          <w:rFonts w:asciiTheme="minorHAnsi" w:eastAsia="Calibri" w:hAnsiTheme="minorHAnsi" w:cstheme="minorHAnsi"/>
          <w:lang w:eastAsia="en-US"/>
        </w:rPr>
        <w:t>CPEPE</w:t>
      </w:r>
    </w:p>
    <w:p w14:paraId="0B582D28" w14:textId="77777777" w:rsidR="00D1541A" w:rsidRDefault="00D1541A" w:rsidP="00D1541A">
      <w:pPr>
        <w:widowControl w:val="0"/>
        <w:shd w:val="clear" w:color="auto" w:fill="000000" w:themeFill="text1"/>
        <w:tabs>
          <w:tab w:val="left" w:pos="2521"/>
        </w:tabs>
        <w:ind w:left="720" w:hanging="720"/>
        <w:jc w:val="center"/>
        <w:rPr>
          <w:rFonts w:asciiTheme="minorHAnsi" w:eastAsia="Calibri" w:hAnsiTheme="minorHAnsi" w:cstheme="minorHAnsi"/>
          <w:lang w:eastAsia="en-US"/>
        </w:rPr>
      </w:pPr>
      <w:r w:rsidRPr="00D1541A">
        <w:rPr>
          <w:rFonts w:asciiTheme="minorHAnsi" w:eastAsia="Calibri" w:hAnsiTheme="minorHAnsi" w:cstheme="minorHAnsi"/>
          <w:lang w:eastAsia="en-US"/>
        </w:rPr>
        <w:t>(Comité de participation des enseignantes et des enseignants aux politiques de l’école)</w:t>
      </w:r>
    </w:p>
    <w:p w14:paraId="50C91AAB" w14:textId="77777777" w:rsidR="008544C2" w:rsidRPr="008544C2" w:rsidRDefault="008544C2" w:rsidP="00D1541A">
      <w:pPr>
        <w:widowControl w:val="0"/>
        <w:shd w:val="clear" w:color="auto" w:fill="000000" w:themeFill="text1"/>
        <w:tabs>
          <w:tab w:val="left" w:pos="2521"/>
        </w:tabs>
        <w:ind w:left="720" w:hanging="720"/>
        <w:jc w:val="center"/>
        <w:rPr>
          <w:rFonts w:asciiTheme="minorHAnsi" w:eastAsia="Calibri" w:hAnsiTheme="minorHAnsi" w:cstheme="minorHAnsi"/>
          <w:sz w:val="14"/>
          <w:szCs w:val="14"/>
          <w:lang w:eastAsia="en-US"/>
        </w:rPr>
      </w:pPr>
    </w:p>
    <w:p w14:paraId="4E10E25E" w14:textId="77777777" w:rsidR="009116B0" w:rsidRDefault="009116B0" w:rsidP="009116B0">
      <w:pPr>
        <w:pStyle w:val="Corpsdetexte"/>
        <w:tabs>
          <w:tab w:val="left" w:pos="2521"/>
        </w:tabs>
        <w:ind w:left="1440"/>
        <w:rPr>
          <w:rFonts w:asciiTheme="minorHAnsi" w:hAnsiTheme="minorHAnsi" w:cstheme="minorHAnsi"/>
          <w:sz w:val="24"/>
          <w:szCs w:val="24"/>
          <w:lang w:val="fr-CA"/>
        </w:rPr>
      </w:pPr>
    </w:p>
    <w:tbl>
      <w:tblPr>
        <w:tblStyle w:val="Grilledutableau"/>
        <w:tblW w:w="0" w:type="auto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06"/>
        <w:gridCol w:w="3209"/>
      </w:tblGrid>
      <w:tr w:rsidR="00D1541A" w:rsidRPr="00D1541A" w14:paraId="7273ED86" w14:textId="77777777" w:rsidTr="00D1541A">
        <w:tc>
          <w:tcPr>
            <w:tcW w:w="5406" w:type="dxa"/>
          </w:tcPr>
          <w:p w14:paraId="78C91E97" w14:textId="77777777" w:rsidR="00D1541A" w:rsidRPr="00D1541A" w:rsidRDefault="00D1541A" w:rsidP="00D1541A">
            <w:pPr>
              <w:widowControl w:val="0"/>
              <w:tabs>
                <w:tab w:val="left" w:pos="2521"/>
              </w:tabs>
              <w:spacing w:before="60" w:after="6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D1541A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École/Centre</w:t>
            </w:r>
          </w:p>
        </w:tc>
        <w:tc>
          <w:tcPr>
            <w:tcW w:w="3209" w:type="dxa"/>
          </w:tcPr>
          <w:p w14:paraId="56A77D04" w14:textId="51E65A81" w:rsidR="00D1541A" w:rsidRPr="00D1541A" w:rsidRDefault="00C72646" w:rsidP="00D1541A">
            <w:pPr>
              <w:widowControl w:val="0"/>
              <w:tabs>
                <w:tab w:val="left" w:pos="2521"/>
              </w:tabs>
              <w:spacing w:before="60" w:after="60"/>
              <w:rPr>
                <w:rFonts w:asciiTheme="minorHAnsi" w:eastAsia="Calibri" w:hAnsiTheme="minorHAnsi" w:cstheme="minorHAnsi"/>
                <w:color w:val="C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C00000"/>
                <w:lang w:eastAsia="en-US"/>
              </w:rPr>
              <w:t>Nom de l’établissement</w:t>
            </w:r>
          </w:p>
        </w:tc>
      </w:tr>
      <w:tr w:rsidR="00D1541A" w:rsidRPr="00D1541A" w14:paraId="22EC2FB4" w14:textId="77777777" w:rsidTr="00D1541A">
        <w:trPr>
          <w:trHeight w:val="437"/>
        </w:trPr>
        <w:tc>
          <w:tcPr>
            <w:tcW w:w="5406" w:type="dxa"/>
          </w:tcPr>
          <w:p w14:paraId="646C1D2C" w14:textId="77777777" w:rsidR="00D1541A" w:rsidRPr="00D1541A" w:rsidRDefault="00D1541A" w:rsidP="00D1541A">
            <w:pPr>
              <w:widowControl w:val="0"/>
              <w:tabs>
                <w:tab w:val="left" w:pos="2521"/>
              </w:tabs>
              <w:spacing w:before="60" w:after="6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Réunion du </w:t>
            </w:r>
            <w:r w:rsidRPr="00D1541A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 xml:space="preserve"> </w:t>
            </w:r>
          </w:p>
        </w:tc>
        <w:tc>
          <w:tcPr>
            <w:tcW w:w="3209" w:type="dxa"/>
          </w:tcPr>
          <w:p w14:paraId="22A8059D" w14:textId="12626280" w:rsidR="00D1541A" w:rsidRPr="00D1541A" w:rsidRDefault="00C72646" w:rsidP="00D1541A">
            <w:pPr>
              <w:widowControl w:val="0"/>
              <w:tabs>
                <w:tab w:val="left" w:pos="2521"/>
              </w:tabs>
              <w:spacing w:before="60" w:after="60"/>
              <w:rPr>
                <w:rFonts w:asciiTheme="minorHAnsi" w:eastAsia="Calibri" w:hAnsiTheme="minorHAnsi" w:cstheme="minorHAnsi"/>
                <w:color w:val="C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C00000"/>
                <w:lang w:eastAsia="en-US"/>
              </w:rPr>
              <w:t>Date</w:t>
            </w:r>
          </w:p>
        </w:tc>
      </w:tr>
      <w:tr w:rsidR="00D1541A" w:rsidRPr="00D1541A" w14:paraId="47BC1F18" w14:textId="77777777" w:rsidTr="00D1541A">
        <w:trPr>
          <w:trHeight w:val="437"/>
        </w:trPr>
        <w:tc>
          <w:tcPr>
            <w:tcW w:w="5406" w:type="dxa"/>
          </w:tcPr>
          <w:p w14:paraId="59EED3CC" w14:textId="77777777" w:rsidR="00D1541A" w:rsidRDefault="00D1541A" w:rsidP="00D1541A">
            <w:pPr>
              <w:widowControl w:val="0"/>
              <w:tabs>
                <w:tab w:val="left" w:pos="2521"/>
              </w:tabs>
              <w:spacing w:before="60" w:after="60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Lieu de la rencontre</w:t>
            </w:r>
          </w:p>
        </w:tc>
        <w:tc>
          <w:tcPr>
            <w:tcW w:w="3209" w:type="dxa"/>
          </w:tcPr>
          <w:p w14:paraId="3A4016EC" w14:textId="077FEAF2" w:rsidR="00D1541A" w:rsidRPr="00D1541A" w:rsidRDefault="00C72646" w:rsidP="00D1541A">
            <w:pPr>
              <w:widowControl w:val="0"/>
              <w:tabs>
                <w:tab w:val="left" w:pos="2521"/>
              </w:tabs>
              <w:spacing w:before="60" w:after="60"/>
              <w:rPr>
                <w:rFonts w:asciiTheme="minorHAnsi" w:eastAsia="Calibri" w:hAnsiTheme="minorHAnsi" w:cstheme="minorHAnsi"/>
                <w:color w:val="C00000"/>
                <w:lang w:eastAsia="en-US"/>
              </w:rPr>
            </w:pPr>
            <w:r>
              <w:rPr>
                <w:rFonts w:asciiTheme="minorHAnsi" w:eastAsia="Calibri" w:hAnsiTheme="minorHAnsi" w:cstheme="minorHAnsi"/>
                <w:color w:val="C00000"/>
                <w:lang w:eastAsia="en-US"/>
              </w:rPr>
              <w:t>Lieu</w:t>
            </w:r>
          </w:p>
        </w:tc>
      </w:tr>
    </w:tbl>
    <w:p w14:paraId="1701C0E0" w14:textId="77777777" w:rsidR="000F31C1" w:rsidRPr="001B192D" w:rsidRDefault="000F31C1" w:rsidP="00D1541A">
      <w:pPr>
        <w:pStyle w:val="Corpsdetexte"/>
        <w:numPr>
          <w:ilvl w:val="0"/>
          <w:numId w:val="18"/>
        </w:numPr>
        <w:tabs>
          <w:tab w:val="left" w:pos="2521"/>
        </w:tabs>
        <w:spacing w:before="240" w:after="240"/>
        <w:ind w:left="357" w:hanging="357"/>
        <w:rPr>
          <w:rFonts w:asciiTheme="minorHAnsi" w:hAnsiTheme="minorHAnsi" w:cstheme="minorHAnsi"/>
          <w:sz w:val="24"/>
          <w:szCs w:val="24"/>
          <w:lang w:val="fr-CA"/>
        </w:rPr>
      </w:pPr>
      <w:r w:rsidRPr="001B192D">
        <w:rPr>
          <w:rFonts w:asciiTheme="minorHAnsi" w:hAnsiTheme="minorHAnsi" w:cstheme="minorHAnsi"/>
          <w:sz w:val="24"/>
          <w:szCs w:val="24"/>
          <w:lang w:val="fr-CA"/>
        </w:rPr>
        <w:t>Proposition et adoption de l’ordre du jour</w:t>
      </w:r>
    </w:p>
    <w:p w14:paraId="39510D18" w14:textId="77777777" w:rsidR="00325AD5" w:rsidRPr="001B192D" w:rsidRDefault="000F31C1" w:rsidP="00D1541A">
      <w:pPr>
        <w:pStyle w:val="Corpsdetexte"/>
        <w:numPr>
          <w:ilvl w:val="0"/>
          <w:numId w:val="18"/>
        </w:numPr>
        <w:tabs>
          <w:tab w:val="left" w:pos="2521"/>
        </w:tabs>
        <w:spacing w:before="240" w:after="240"/>
        <w:rPr>
          <w:rFonts w:asciiTheme="minorHAnsi" w:hAnsiTheme="minorHAnsi" w:cstheme="minorHAnsi"/>
          <w:sz w:val="24"/>
          <w:szCs w:val="24"/>
          <w:lang w:val="fr-CA"/>
        </w:rPr>
      </w:pPr>
      <w:r w:rsidRPr="005E5346">
        <w:rPr>
          <w:rFonts w:asciiTheme="minorHAnsi" w:hAnsiTheme="minorHAnsi" w:cstheme="minorHAnsi"/>
          <w:sz w:val="24"/>
          <w:szCs w:val="24"/>
          <w:lang w:val="fr-CA"/>
        </w:rPr>
        <w:t xml:space="preserve">Adoption du procès-verbal de la réunion du </w:t>
      </w:r>
      <w:r w:rsidR="00D1541A"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29 juin 2023</w:t>
      </w:r>
    </w:p>
    <w:p w14:paraId="757022A3" w14:textId="77777777" w:rsidR="00325AD5" w:rsidRPr="00D1541A" w:rsidRDefault="00325AD5" w:rsidP="00D1541A">
      <w:pPr>
        <w:pStyle w:val="Corpsdetexte"/>
        <w:numPr>
          <w:ilvl w:val="0"/>
          <w:numId w:val="18"/>
        </w:numPr>
        <w:tabs>
          <w:tab w:val="left" w:pos="2521"/>
        </w:tabs>
        <w:spacing w:before="240" w:after="240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1B192D">
        <w:rPr>
          <w:rFonts w:asciiTheme="minorHAnsi" w:hAnsiTheme="minorHAnsi" w:cstheme="minorHAnsi"/>
          <w:sz w:val="24"/>
          <w:szCs w:val="24"/>
          <w:lang w:val="fr-CA"/>
        </w:rPr>
        <w:t>Suivi du procès-verbal du</w:t>
      </w:r>
      <w:r w:rsidR="00D1541A">
        <w:rPr>
          <w:rFonts w:asciiTheme="minorHAnsi" w:hAnsiTheme="minorHAnsi" w:cstheme="minorHAnsi"/>
          <w:sz w:val="24"/>
          <w:szCs w:val="24"/>
          <w:lang w:val="fr-CA"/>
        </w:rPr>
        <w:t xml:space="preserve"> </w:t>
      </w:r>
      <w:r w:rsidR="00D1541A"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29 juin </w:t>
      </w:r>
      <w:r w:rsid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2023</w:t>
      </w:r>
    </w:p>
    <w:p w14:paraId="69EDCE02" w14:textId="77777777" w:rsidR="00325AD5" w:rsidRPr="00D1541A" w:rsidRDefault="00325AD5" w:rsidP="00D1541A">
      <w:pPr>
        <w:pStyle w:val="Corpsdetexte"/>
        <w:numPr>
          <w:ilvl w:val="1"/>
          <w:numId w:val="18"/>
        </w:numPr>
        <w:tabs>
          <w:tab w:val="left" w:pos="2521"/>
        </w:tabs>
        <w:spacing w:before="120" w:after="120"/>
        <w:ind w:left="788" w:hanging="431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Sujet 1</w:t>
      </w:r>
      <w:r w:rsidR="006C4D9D"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 (</w:t>
      </w:r>
      <w:r w:rsidR="00FA3D10"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____ </w:t>
      </w:r>
      <w:r w:rsidR="006C4D9D"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minutes)</w:t>
      </w:r>
    </w:p>
    <w:p w14:paraId="63051A3C" w14:textId="77777777" w:rsidR="000F31C1" w:rsidRPr="00D1541A" w:rsidRDefault="00325AD5" w:rsidP="00D1541A">
      <w:pPr>
        <w:pStyle w:val="Corpsdetexte"/>
        <w:numPr>
          <w:ilvl w:val="1"/>
          <w:numId w:val="18"/>
        </w:numPr>
        <w:tabs>
          <w:tab w:val="left" w:pos="2521"/>
        </w:tabs>
        <w:spacing w:before="120" w:after="120"/>
        <w:ind w:left="788" w:hanging="431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Sujet 2</w:t>
      </w:r>
      <w:r w:rsidR="006C4D9D"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 (</w:t>
      </w:r>
      <w:r w:rsidR="00FA3D10"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____</w:t>
      </w:r>
      <w:r w:rsidR="001A7FE4"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 minutes)</w:t>
      </w:r>
    </w:p>
    <w:p w14:paraId="55CC6522" w14:textId="77777777" w:rsidR="000F31C1" w:rsidRPr="001B192D" w:rsidRDefault="000F31C1" w:rsidP="00D1541A">
      <w:pPr>
        <w:pStyle w:val="Corpsdetexte"/>
        <w:numPr>
          <w:ilvl w:val="0"/>
          <w:numId w:val="18"/>
        </w:numPr>
        <w:tabs>
          <w:tab w:val="left" w:pos="2521"/>
        </w:tabs>
        <w:spacing w:before="240"/>
        <w:ind w:left="357" w:hanging="357"/>
        <w:rPr>
          <w:rFonts w:asciiTheme="minorHAnsi" w:hAnsiTheme="minorHAnsi" w:cstheme="minorHAnsi"/>
          <w:sz w:val="24"/>
          <w:szCs w:val="24"/>
          <w:lang w:val="fr-CA"/>
        </w:rPr>
      </w:pPr>
      <w:r w:rsidRPr="001B192D">
        <w:rPr>
          <w:rFonts w:asciiTheme="minorHAnsi" w:hAnsiTheme="minorHAnsi" w:cstheme="minorHAnsi"/>
          <w:sz w:val="24"/>
          <w:szCs w:val="24"/>
          <w:lang w:val="fr-CA"/>
        </w:rPr>
        <w:t xml:space="preserve">Points de démarche consensuelle : </w:t>
      </w:r>
    </w:p>
    <w:p w14:paraId="1D50B46D" w14:textId="77777777" w:rsidR="000F31C1" w:rsidRPr="00D1541A" w:rsidRDefault="000F31C1" w:rsidP="00D1541A">
      <w:pPr>
        <w:pStyle w:val="Corpsdetexte"/>
        <w:numPr>
          <w:ilvl w:val="1"/>
          <w:numId w:val="18"/>
        </w:numPr>
        <w:tabs>
          <w:tab w:val="left" w:pos="2521"/>
        </w:tabs>
        <w:spacing w:before="120" w:after="120"/>
        <w:ind w:left="788" w:hanging="431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Sujet 1</w:t>
      </w:r>
      <w:r w:rsidR="001A7FE4"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 (</w:t>
      </w:r>
      <w:r w:rsidR="00FA3D10"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____ </w:t>
      </w:r>
      <w:r w:rsidR="001A7FE4"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minutes)</w:t>
      </w:r>
    </w:p>
    <w:p w14:paraId="3C2682BA" w14:textId="77777777" w:rsidR="000F31C1" w:rsidRPr="00D1541A" w:rsidRDefault="001A7FE4" w:rsidP="00D1541A">
      <w:pPr>
        <w:pStyle w:val="Corpsdetexte"/>
        <w:numPr>
          <w:ilvl w:val="1"/>
          <w:numId w:val="18"/>
        </w:numPr>
        <w:tabs>
          <w:tab w:val="left" w:pos="2521"/>
        </w:tabs>
        <w:spacing w:before="120" w:after="120"/>
        <w:ind w:left="788" w:hanging="431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Sujet 2 (</w:t>
      </w:r>
      <w:r w:rsidR="00FA3D10"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_____</w:t>
      </w:r>
      <w:r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 min</w:t>
      </w:r>
      <w:r w:rsidR="00FA3D10"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utes</w:t>
      </w:r>
      <w:r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)</w:t>
      </w:r>
    </w:p>
    <w:p w14:paraId="2C71FE33" w14:textId="77777777" w:rsidR="000F31C1" w:rsidRPr="001B192D" w:rsidRDefault="000F31C1" w:rsidP="00D1541A">
      <w:pPr>
        <w:pStyle w:val="Corpsdetexte"/>
        <w:numPr>
          <w:ilvl w:val="0"/>
          <w:numId w:val="18"/>
        </w:numPr>
        <w:tabs>
          <w:tab w:val="left" w:pos="2521"/>
        </w:tabs>
        <w:spacing w:before="240"/>
        <w:ind w:left="357" w:hanging="357"/>
        <w:rPr>
          <w:rFonts w:asciiTheme="minorHAnsi" w:hAnsiTheme="minorHAnsi" w:cstheme="minorHAnsi"/>
          <w:sz w:val="24"/>
          <w:szCs w:val="24"/>
          <w:lang w:val="fr-CA"/>
        </w:rPr>
      </w:pPr>
      <w:r w:rsidRPr="001B192D">
        <w:rPr>
          <w:rFonts w:asciiTheme="minorHAnsi" w:hAnsiTheme="minorHAnsi" w:cstheme="minorHAnsi"/>
          <w:sz w:val="24"/>
          <w:szCs w:val="24"/>
          <w:lang w:val="fr-CA"/>
        </w:rPr>
        <w:t xml:space="preserve">Points de consultation : </w:t>
      </w:r>
    </w:p>
    <w:p w14:paraId="2C31C232" w14:textId="77777777" w:rsidR="00FA3D10" w:rsidRPr="00D1541A" w:rsidRDefault="000F31C1" w:rsidP="00D1541A">
      <w:pPr>
        <w:pStyle w:val="Corpsdetexte"/>
        <w:numPr>
          <w:ilvl w:val="1"/>
          <w:numId w:val="18"/>
        </w:numPr>
        <w:tabs>
          <w:tab w:val="left" w:pos="2521"/>
        </w:tabs>
        <w:spacing w:before="120" w:after="120"/>
        <w:ind w:left="788" w:hanging="431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Sujet </w:t>
      </w:r>
      <w:r w:rsidR="00D1541A"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1 (</w:t>
      </w:r>
      <w:r w:rsidR="00FA3D10"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___minutes)</w:t>
      </w:r>
    </w:p>
    <w:p w14:paraId="0BF3BF93" w14:textId="77777777" w:rsidR="00FA3D10" w:rsidRPr="00D1541A" w:rsidRDefault="00FA3D10" w:rsidP="00D1541A">
      <w:pPr>
        <w:pStyle w:val="Corpsdetexte"/>
        <w:numPr>
          <w:ilvl w:val="1"/>
          <w:numId w:val="18"/>
        </w:numPr>
        <w:tabs>
          <w:tab w:val="left" w:pos="2521"/>
        </w:tabs>
        <w:spacing w:before="120" w:after="120"/>
        <w:ind w:left="788" w:hanging="431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Sujet </w:t>
      </w:r>
      <w:r w:rsidR="00D1541A"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2 (</w:t>
      </w:r>
      <w:r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___minutes)</w:t>
      </w:r>
    </w:p>
    <w:p w14:paraId="210921DA" w14:textId="77777777" w:rsidR="00383A33" w:rsidRPr="00D1541A" w:rsidRDefault="00383A33" w:rsidP="00D1541A">
      <w:pPr>
        <w:pStyle w:val="Corpsdetexte"/>
        <w:numPr>
          <w:ilvl w:val="1"/>
          <w:numId w:val="18"/>
        </w:numPr>
        <w:tabs>
          <w:tab w:val="left" w:pos="2521"/>
        </w:tabs>
        <w:spacing w:before="120" w:after="120"/>
        <w:ind w:left="788" w:hanging="431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Sujet 3 (___minutes)</w:t>
      </w:r>
    </w:p>
    <w:p w14:paraId="76646B8E" w14:textId="77777777" w:rsidR="00383A33" w:rsidRPr="001B192D" w:rsidRDefault="00383A33" w:rsidP="00D1541A">
      <w:pPr>
        <w:pStyle w:val="Corpsdetexte"/>
        <w:numPr>
          <w:ilvl w:val="0"/>
          <w:numId w:val="18"/>
        </w:numPr>
        <w:tabs>
          <w:tab w:val="left" w:pos="2521"/>
        </w:tabs>
        <w:spacing w:before="240"/>
        <w:ind w:left="357" w:hanging="357"/>
        <w:rPr>
          <w:rFonts w:asciiTheme="minorHAnsi" w:hAnsiTheme="minorHAnsi" w:cstheme="minorHAnsi"/>
          <w:sz w:val="24"/>
          <w:szCs w:val="24"/>
          <w:lang w:val="fr-CA"/>
        </w:rPr>
      </w:pPr>
      <w:r w:rsidRPr="001B192D">
        <w:rPr>
          <w:rFonts w:asciiTheme="minorHAnsi" w:hAnsiTheme="minorHAnsi" w:cstheme="minorHAnsi"/>
          <w:sz w:val="24"/>
          <w:szCs w:val="24"/>
          <w:lang w:val="fr-CA"/>
        </w:rPr>
        <w:t>Autres sujets</w:t>
      </w:r>
    </w:p>
    <w:p w14:paraId="057F0BBE" w14:textId="77777777" w:rsidR="00383A33" w:rsidRPr="00D1541A" w:rsidRDefault="00383A33" w:rsidP="00D1541A">
      <w:pPr>
        <w:pStyle w:val="Corpsdetexte"/>
        <w:numPr>
          <w:ilvl w:val="1"/>
          <w:numId w:val="18"/>
        </w:numPr>
        <w:tabs>
          <w:tab w:val="left" w:pos="2521"/>
        </w:tabs>
        <w:spacing w:before="120" w:after="120"/>
        <w:ind w:left="788" w:hanging="431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Sujet </w:t>
      </w:r>
      <w:r w:rsidR="00D1541A"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1 (</w:t>
      </w:r>
      <w:r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___minutes)</w:t>
      </w:r>
    </w:p>
    <w:p w14:paraId="75F233E3" w14:textId="77777777" w:rsidR="00383A33" w:rsidRPr="00D1541A" w:rsidRDefault="00383A33" w:rsidP="00D1541A">
      <w:pPr>
        <w:pStyle w:val="Corpsdetexte"/>
        <w:numPr>
          <w:ilvl w:val="1"/>
          <w:numId w:val="18"/>
        </w:numPr>
        <w:tabs>
          <w:tab w:val="left" w:pos="2521"/>
        </w:tabs>
        <w:spacing w:before="120" w:after="120"/>
        <w:ind w:left="788" w:hanging="431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 xml:space="preserve">Sujet </w:t>
      </w:r>
      <w:r w:rsidR="00D1541A"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2 (</w:t>
      </w:r>
      <w:r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___minutes)</w:t>
      </w:r>
    </w:p>
    <w:p w14:paraId="67BD90AF" w14:textId="77777777" w:rsidR="00383A33" w:rsidRPr="00D1541A" w:rsidRDefault="00383A33" w:rsidP="00D1541A">
      <w:pPr>
        <w:pStyle w:val="Corpsdetexte"/>
        <w:numPr>
          <w:ilvl w:val="1"/>
          <w:numId w:val="18"/>
        </w:numPr>
        <w:tabs>
          <w:tab w:val="left" w:pos="2521"/>
        </w:tabs>
        <w:spacing w:before="120" w:after="120"/>
        <w:ind w:left="788" w:hanging="431"/>
        <w:rPr>
          <w:rFonts w:asciiTheme="minorHAnsi" w:hAnsiTheme="minorHAnsi" w:cstheme="minorHAnsi"/>
          <w:color w:val="C00000"/>
          <w:sz w:val="24"/>
          <w:szCs w:val="24"/>
          <w:lang w:val="fr-CA"/>
        </w:rPr>
      </w:pPr>
      <w:r w:rsidRPr="00D1541A">
        <w:rPr>
          <w:rFonts w:asciiTheme="minorHAnsi" w:hAnsiTheme="minorHAnsi" w:cstheme="minorHAnsi"/>
          <w:color w:val="C00000"/>
          <w:sz w:val="24"/>
          <w:szCs w:val="24"/>
          <w:lang w:val="fr-CA"/>
        </w:rPr>
        <w:t>Sujet 3 (___minutes)</w:t>
      </w:r>
    </w:p>
    <w:p w14:paraId="6E648847" w14:textId="77777777" w:rsidR="00383A33" w:rsidRPr="005E5346" w:rsidRDefault="00383A33" w:rsidP="00D1541A">
      <w:pPr>
        <w:pStyle w:val="Corpsdetexte"/>
        <w:numPr>
          <w:ilvl w:val="0"/>
          <w:numId w:val="18"/>
        </w:numPr>
        <w:tabs>
          <w:tab w:val="left" w:pos="2521"/>
        </w:tabs>
        <w:spacing w:before="240"/>
        <w:ind w:left="357" w:hanging="357"/>
        <w:rPr>
          <w:rFonts w:asciiTheme="minorHAnsi" w:hAnsiTheme="minorHAnsi" w:cstheme="minorHAnsi"/>
          <w:sz w:val="24"/>
          <w:szCs w:val="24"/>
          <w:lang w:val="fr-CA"/>
        </w:rPr>
      </w:pPr>
      <w:r w:rsidRPr="005E5346">
        <w:rPr>
          <w:rFonts w:asciiTheme="minorHAnsi" w:hAnsiTheme="minorHAnsi" w:cstheme="minorHAnsi"/>
          <w:sz w:val="24"/>
          <w:szCs w:val="24"/>
          <w:lang w:val="fr-CA"/>
        </w:rPr>
        <w:t>Varia</w:t>
      </w:r>
    </w:p>
    <w:p w14:paraId="21CCEB8E" w14:textId="77777777" w:rsidR="00682A0C" w:rsidRPr="005E5346" w:rsidRDefault="00682A0C" w:rsidP="005E5346">
      <w:pPr>
        <w:pStyle w:val="Corpsdetexte"/>
        <w:tabs>
          <w:tab w:val="left" w:pos="2521"/>
        </w:tabs>
        <w:ind w:left="1440"/>
        <w:rPr>
          <w:rFonts w:asciiTheme="minorHAnsi" w:hAnsiTheme="minorHAnsi" w:cstheme="minorHAnsi"/>
          <w:sz w:val="24"/>
          <w:szCs w:val="24"/>
          <w:lang w:val="fr-CA"/>
        </w:rPr>
      </w:pPr>
    </w:p>
    <w:sectPr w:rsidR="00682A0C" w:rsidRPr="005E534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972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AA14F7"/>
    <w:multiLevelType w:val="hybridMultilevel"/>
    <w:tmpl w:val="11648D5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85E31"/>
    <w:multiLevelType w:val="hybridMultilevel"/>
    <w:tmpl w:val="A5285A6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3B3C05"/>
    <w:multiLevelType w:val="hybridMultilevel"/>
    <w:tmpl w:val="9EB04B5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0A630C"/>
    <w:multiLevelType w:val="multilevel"/>
    <w:tmpl w:val="DDBC29F2"/>
    <w:lvl w:ilvl="0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CB254D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E1C479C"/>
    <w:multiLevelType w:val="hybridMultilevel"/>
    <w:tmpl w:val="CBE6BCF8"/>
    <w:lvl w:ilvl="0" w:tplc="B0123A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287164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E4C240B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7623372">
    <w:abstractNumId w:val="0"/>
  </w:num>
  <w:num w:numId="2" w16cid:durableId="1200438452">
    <w:abstractNumId w:val="1"/>
  </w:num>
  <w:num w:numId="3" w16cid:durableId="1411737271">
    <w:abstractNumId w:val="0"/>
  </w:num>
  <w:num w:numId="4" w16cid:durableId="519784949">
    <w:abstractNumId w:val="0"/>
  </w:num>
  <w:num w:numId="5" w16cid:durableId="1643270546">
    <w:abstractNumId w:val="0"/>
  </w:num>
  <w:num w:numId="6" w16cid:durableId="1066760114">
    <w:abstractNumId w:val="0"/>
  </w:num>
  <w:num w:numId="7" w16cid:durableId="1673296884">
    <w:abstractNumId w:val="0"/>
  </w:num>
  <w:num w:numId="8" w16cid:durableId="59987089">
    <w:abstractNumId w:val="0"/>
  </w:num>
  <w:num w:numId="9" w16cid:durableId="1729330931">
    <w:abstractNumId w:val="0"/>
  </w:num>
  <w:num w:numId="10" w16cid:durableId="225339481">
    <w:abstractNumId w:val="0"/>
  </w:num>
  <w:num w:numId="11" w16cid:durableId="1976988411">
    <w:abstractNumId w:val="5"/>
  </w:num>
  <w:num w:numId="12" w16cid:durableId="436826767">
    <w:abstractNumId w:val="0"/>
  </w:num>
  <w:num w:numId="13" w16cid:durableId="1127554489">
    <w:abstractNumId w:val="7"/>
  </w:num>
  <w:num w:numId="14" w16cid:durableId="2054842028">
    <w:abstractNumId w:val="0"/>
  </w:num>
  <w:num w:numId="15" w16cid:durableId="155460346">
    <w:abstractNumId w:val="0"/>
  </w:num>
  <w:num w:numId="16" w16cid:durableId="1085800987">
    <w:abstractNumId w:val="6"/>
  </w:num>
  <w:num w:numId="17" w16cid:durableId="1174732906">
    <w:abstractNumId w:val="8"/>
  </w:num>
  <w:num w:numId="18" w16cid:durableId="131602721">
    <w:abstractNumId w:val="4"/>
  </w:num>
  <w:num w:numId="19" w16cid:durableId="158549164">
    <w:abstractNumId w:val="2"/>
  </w:num>
  <w:num w:numId="20" w16cid:durableId="15890728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46"/>
    <w:rsid w:val="00033772"/>
    <w:rsid w:val="000B1527"/>
    <w:rsid w:val="000F31C1"/>
    <w:rsid w:val="001A7FE4"/>
    <w:rsid w:val="001B192D"/>
    <w:rsid w:val="0024241D"/>
    <w:rsid w:val="00291DC1"/>
    <w:rsid w:val="002F46B8"/>
    <w:rsid w:val="00325AD5"/>
    <w:rsid w:val="00326FC6"/>
    <w:rsid w:val="00383A33"/>
    <w:rsid w:val="004558B5"/>
    <w:rsid w:val="00562AE2"/>
    <w:rsid w:val="005E5346"/>
    <w:rsid w:val="00605497"/>
    <w:rsid w:val="00682A0C"/>
    <w:rsid w:val="006C4D9D"/>
    <w:rsid w:val="006F6BF2"/>
    <w:rsid w:val="007428F6"/>
    <w:rsid w:val="00833902"/>
    <w:rsid w:val="008544C2"/>
    <w:rsid w:val="008B1B98"/>
    <w:rsid w:val="009116B0"/>
    <w:rsid w:val="00A25C51"/>
    <w:rsid w:val="00A44A56"/>
    <w:rsid w:val="00A575A1"/>
    <w:rsid w:val="00C35BE1"/>
    <w:rsid w:val="00C72646"/>
    <w:rsid w:val="00D1541A"/>
    <w:rsid w:val="00D27B36"/>
    <w:rsid w:val="00F01C58"/>
    <w:rsid w:val="00FA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E02D"/>
  <w15:chartTrackingRefBased/>
  <w15:docId w15:val="{F174828F-348E-4E81-9DE6-5275AEDA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1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0F31C1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rsid w:val="000F31C1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rsid w:val="000F31C1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4">
    <w:name w:val="heading 4"/>
    <w:basedOn w:val="Normal"/>
    <w:next w:val="Normal"/>
    <w:link w:val="Titre4Car"/>
    <w:unhideWhenUsed/>
    <w:qFormat/>
    <w:rsid w:val="000F31C1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0F31C1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0F31C1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0F31C1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0F31C1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0F31C1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0F31C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rsid w:val="000F31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character" w:customStyle="1" w:styleId="Titre3Car">
    <w:name w:val="Titre 3 Car"/>
    <w:basedOn w:val="Policepardfaut"/>
    <w:link w:val="Titre3"/>
    <w:rsid w:val="000F31C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0F31C1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0F31C1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0F31C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fr-FR"/>
    </w:rPr>
  </w:style>
  <w:style w:type="character" w:customStyle="1" w:styleId="Titre7Car">
    <w:name w:val="Titre 7 Car"/>
    <w:basedOn w:val="Policepardfaut"/>
    <w:link w:val="Titre7"/>
    <w:semiHidden/>
    <w:rsid w:val="000F31C1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semiHidden/>
    <w:rsid w:val="000F31C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semiHidden/>
    <w:rsid w:val="000F31C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paragraph" w:styleId="Paragraphedeliste">
    <w:name w:val="List Paragraph"/>
    <w:basedOn w:val="Normal"/>
    <w:uiPriority w:val="34"/>
    <w:qFormat/>
    <w:rsid w:val="000F31C1"/>
    <w:pPr>
      <w:ind w:left="720"/>
      <w:contextualSpacing/>
    </w:pPr>
  </w:style>
  <w:style w:type="paragraph" w:styleId="Corpsdetexte">
    <w:name w:val="Body Text"/>
    <w:basedOn w:val="Normal"/>
    <w:link w:val="CorpsdetexteCar"/>
    <w:uiPriority w:val="1"/>
    <w:qFormat/>
    <w:rsid w:val="007428F6"/>
    <w:pPr>
      <w:widowControl w:val="0"/>
      <w:ind w:left="139"/>
    </w:pPr>
    <w:rPr>
      <w:rFonts w:ascii="Calibri" w:eastAsia="Calibri" w:hAnsi="Calibri" w:cstheme="minorBidi"/>
      <w:sz w:val="17"/>
      <w:szCs w:val="17"/>
      <w:lang w:val="en-US"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7428F6"/>
    <w:rPr>
      <w:rFonts w:ascii="Calibri" w:eastAsia="Calibri" w:hAnsi="Calibri"/>
      <w:sz w:val="17"/>
      <w:szCs w:val="17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A25C5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25C5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25C51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5C5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5C5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rsid w:val="00D1541A"/>
    <w:pPr>
      <w:spacing w:after="0" w:line="240" w:lineRule="auto"/>
    </w:pPr>
    <w:rPr>
      <w:rFonts w:ascii="Cambria" w:eastAsia="Cambria" w:hAnsi="Cambria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la.gagliano\OneDrive%20-%20Alliance%20des%20Professeurs%20de%20Montr&#233;al\Bureau\Canevas%20CPEPE\FINAL-Canevas%20-%20CPEPE-%20ODJ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FINAL-Canevas - CPEPE- ODJ</Template>
  <TotalTime>0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Gagliano</dc:creator>
  <cp:keywords/>
  <dc:description/>
  <cp:lastModifiedBy>Carmela Gagliano</cp:lastModifiedBy>
  <cp:revision>1</cp:revision>
  <dcterms:created xsi:type="dcterms:W3CDTF">2023-09-25T14:11:00Z</dcterms:created>
  <dcterms:modified xsi:type="dcterms:W3CDTF">2023-09-25T14:11:00Z</dcterms:modified>
</cp:coreProperties>
</file>